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Лекция  </w:t>
      </w:r>
      <w:r>
        <w:rPr>
          <w:rFonts w:ascii="Times New Roman" w:hAnsi="Times New Roman" w:cs="Times New Roman"/>
          <w:sz w:val="36"/>
        </w:rPr>
        <w:t>2</w:t>
      </w:r>
      <w:r w:rsidRPr="003759EF">
        <w:rPr>
          <w:rFonts w:ascii="Times New Roman" w:hAnsi="Times New Roman" w:cs="Times New Roman"/>
          <w:sz w:val="36"/>
        </w:rPr>
        <w:t xml:space="preserve">. </w:t>
      </w:r>
      <w:proofErr w:type="gramStart"/>
      <w:r w:rsidRPr="003759EF">
        <w:rPr>
          <w:rFonts w:ascii="Times New Roman" w:hAnsi="Times New Roman" w:cs="Times New Roman"/>
          <w:sz w:val="36"/>
        </w:rPr>
        <w:t>НЕБЕСНОЕ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И ЗЕМНОЕ В СИМВОЛИКЕ ПРАВОСЛАВНОГО ХРАМА</w:t>
      </w:r>
      <w:r>
        <w:rPr>
          <w:rFonts w:ascii="Times New Roman" w:hAnsi="Times New Roman" w:cs="Times New Roman"/>
          <w:sz w:val="36"/>
        </w:rPr>
        <w:t xml:space="preserve"> (часть 2)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В Богочеловеческих символах и предстает душе верующего великое Таинство </w:t>
      </w:r>
      <w:proofErr w:type="spellStart"/>
      <w:r w:rsidRPr="003759EF">
        <w:rPr>
          <w:rFonts w:ascii="Times New Roman" w:hAnsi="Times New Roman" w:cs="Times New Roman"/>
          <w:sz w:val="36"/>
        </w:rPr>
        <w:t>преложения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Даров Господних, сообщая ей особый, </w:t>
      </w:r>
      <w:proofErr w:type="spellStart"/>
      <w:r w:rsidRPr="003759EF">
        <w:rPr>
          <w:rFonts w:ascii="Times New Roman" w:hAnsi="Times New Roman" w:cs="Times New Roman"/>
          <w:sz w:val="36"/>
        </w:rPr>
        <w:t>евхаристически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ориентированный строй духовной жизни, с особой силой выразившийся в одухотворенности церковного искусства. Просфора, из которой вынимается Агнец – образ Иисуса Христа (подобно тому, как в ветхозаветном богослужении его символизировал агнец пасхальный), </w:t>
      </w:r>
      <w:proofErr w:type="spellStart"/>
      <w:r w:rsidRPr="003759EF">
        <w:rPr>
          <w:rFonts w:ascii="Times New Roman" w:hAnsi="Times New Roman" w:cs="Times New Roman"/>
          <w:sz w:val="36"/>
        </w:rPr>
        <w:t>литургически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знаменует Пресвятую Деву Марию. Жертвенник, где совершается проскомидия, изображает рождественскую пещеру (вертеп). Дискос, на который полагается Агнец, символизирует ясли Христовы, </w:t>
      </w:r>
      <w:proofErr w:type="spellStart"/>
      <w:r w:rsidRPr="003759EF">
        <w:rPr>
          <w:rFonts w:ascii="Times New Roman" w:hAnsi="Times New Roman" w:cs="Times New Roman"/>
          <w:sz w:val="36"/>
        </w:rPr>
        <w:t>звездица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– звезду над Вифлеемом в ночь Рождества, покровы – пелены, которыми был повит Младенец Иисус, кадильница и фимиам – дары волхвов Родившемуся Христу. Молитвы и славословия священнослужителей – поклонение пастырей и волхвов. </w:t>
      </w:r>
      <w:proofErr w:type="gramStart"/>
      <w:r w:rsidRPr="003759EF">
        <w:rPr>
          <w:rFonts w:ascii="Times New Roman" w:hAnsi="Times New Roman" w:cs="Times New Roman"/>
          <w:sz w:val="36"/>
        </w:rPr>
        <w:t>Изобразительный символизм на Литургии оглашенных также связан с событиями жизни Господа Иисуса Христа вплоть до последних дней Его земной жизни.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Изобразительная символика на Литургии верных охватывает события страданий Господа, Его </w:t>
      </w:r>
      <w:proofErr w:type="spellStart"/>
      <w:r w:rsidRPr="003759EF">
        <w:rPr>
          <w:rFonts w:ascii="Times New Roman" w:hAnsi="Times New Roman" w:cs="Times New Roman"/>
          <w:sz w:val="36"/>
        </w:rPr>
        <w:t>Голгофской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смерти, погребения, Воскресения, Вознесения, </w:t>
      </w:r>
      <w:proofErr w:type="spellStart"/>
      <w:r w:rsidRPr="003759EF">
        <w:rPr>
          <w:rFonts w:ascii="Times New Roman" w:hAnsi="Times New Roman" w:cs="Times New Roman"/>
          <w:sz w:val="36"/>
        </w:rPr>
        <w:t>седение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Его одесную Бога и Отца, вплоть до образов второго славного Его пришествия.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Движение литургического времени не линейно, оно имеет круговой характер, символически показывая тем самым свою связь с вечностью. Круговая композиция суточных служб выводит человеческое сознание из текущей и преходящей стихии субъективного времени. Изобразительный символизм вечерни приводит к переживанию Домостроительства спасения мира. В </w:t>
      </w:r>
      <w:r w:rsidRPr="003759EF">
        <w:rPr>
          <w:rFonts w:ascii="Times New Roman" w:hAnsi="Times New Roman" w:cs="Times New Roman"/>
          <w:sz w:val="36"/>
        </w:rPr>
        <w:lastRenderedPageBreak/>
        <w:t xml:space="preserve">священнодействии вечернего входа и пения гимна «Свете Тихий» человек, подготовленный к тому всем ходом богослужения, прозревает истинный свет искупления во Христе. Мистика Света пронизывает весь строй литургической жизни: начало богослужебного дня – вечерня </w:t>
      </w:r>
      <w:proofErr w:type="spellStart"/>
      <w:r w:rsidRPr="003759EF">
        <w:rPr>
          <w:rFonts w:ascii="Times New Roman" w:hAnsi="Times New Roman" w:cs="Times New Roman"/>
          <w:sz w:val="36"/>
        </w:rPr>
        <w:t>показует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этот Свет в </w:t>
      </w:r>
      <w:proofErr w:type="spellStart"/>
      <w:r w:rsidRPr="003759EF">
        <w:rPr>
          <w:rFonts w:ascii="Times New Roman" w:hAnsi="Times New Roman" w:cs="Times New Roman"/>
          <w:sz w:val="36"/>
        </w:rPr>
        <w:t>символически-прикровенном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виде, подобно тому, как он переживался во времена Ветхого Завета. Утреня совершается уже в сиянии восходящего Солнца Правды, и, наконец, сама Литургия – полное, сущностное раскрытие Света Христова, с которым соединяются души верующих. Световой символизм – организующий принцип церковного искусства как органической части богослужения. Сами интерьеры православных храмов ориентируют душу на внутреннее переживание Божественного Света. С повечерием соединяется литургическое воспоминание о сошествии Христовом </w:t>
      </w:r>
      <w:proofErr w:type="gramStart"/>
      <w:r w:rsidRPr="003759EF">
        <w:rPr>
          <w:rFonts w:ascii="Times New Roman" w:hAnsi="Times New Roman" w:cs="Times New Roman"/>
          <w:sz w:val="36"/>
        </w:rPr>
        <w:t>во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ад как о торжестве Воскресения, ведущего человека из состояния </w:t>
      </w:r>
      <w:proofErr w:type="spellStart"/>
      <w:r w:rsidRPr="003759EF">
        <w:rPr>
          <w:rFonts w:ascii="Times New Roman" w:hAnsi="Times New Roman" w:cs="Times New Roman"/>
          <w:sz w:val="36"/>
        </w:rPr>
        <w:t>омраченности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в царство духовного Света. Литургическая символика </w:t>
      </w:r>
      <w:proofErr w:type="spellStart"/>
      <w:r w:rsidRPr="003759EF">
        <w:rPr>
          <w:rFonts w:ascii="Times New Roman" w:hAnsi="Times New Roman" w:cs="Times New Roman"/>
          <w:sz w:val="36"/>
        </w:rPr>
        <w:t>полунощницы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напоминает человеку о непрерывном умном служении Богу небесной иерархии – Сил ангельских.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Церковный год – замкнутый литургический цикл. Ритм его жизни определяется праздниками, которые, преодолевая текучесть временного потока, открывают мир вечного. Два основных праздничных цикла – Господний и Богородичный уже своим числом, двенадцать, освящают временное пространство года. Символика числа двенадцать глубоко обоснована в христианстве, будучи числом, олицетворяющим духовную полноту и гармоническую завершенность: двенадцать колен </w:t>
      </w:r>
      <w:proofErr w:type="spellStart"/>
      <w:r w:rsidRPr="003759EF">
        <w:rPr>
          <w:rFonts w:ascii="Times New Roman" w:hAnsi="Times New Roman" w:cs="Times New Roman"/>
          <w:sz w:val="36"/>
        </w:rPr>
        <w:t>Израилевых</w:t>
      </w:r>
      <w:proofErr w:type="spellEnd"/>
      <w:r w:rsidRPr="003759EF">
        <w:rPr>
          <w:rFonts w:ascii="Times New Roman" w:hAnsi="Times New Roman" w:cs="Times New Roman"/>
          <w:sz w:val="36"/>
        </w:rPr>
        <w:t>, двенадцать судей, двенадцать апостолов. Святая Пасха – духовный центр 12 великих праздников.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lastRenderedPageBreak/>
        <w:t xml:space="preserve">Архитектура храма символизирует и образ мира чувственного, сотворенного Премудростью Божией. Храм – также и символ человека. Преподобный Максим Исповедник, следуя святому Дионисию </w:t>
      </w:r>
      <w:proofErr w:type="spellStart"/>
      <w:r w:rsidRPr="003759EF">
        <w:rPr>
          <w:rFonts w:ascii="Times New Roman" w:hAnsi="Times New Roman" w:cs="Times New Roman"/>
          <w:sz w:val="36"/>
        </w:rPr>
        <w:t>Ареопагиту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уподоблял алтарь человеческой душе, жертвенник – уму, сам храм – телу. 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Православный храм воспринимается как органическая часть </w:t>
      </w:r>
      <w:proofErr w:type="spellStart"/>
      <w:r w:rsidRPr="003759EF">
        <w:rPr>
          <w:rFonts w:ascii="Times New Roman" w:hAnsi="Times New Roman" w:cs="Times New Roman"/>
          <w:sz w:val="36"/>
        </w:rPr>
        <w:t>Богозданной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вселенной, будучи ее духовным завершением. Увенчанные крестами купола церквей </w:t>
      </w:r>
      <w:proofErr w:type="spellStart"/>
      <w:r w:rsidRPr="003759EF">
        <w:rPr>
          <w:rFonts w:ascii="Times New Roman" w:hAnsi="Times New Roman" w:cs="Times New Roman"/>
          <w:sz w:val="36"/>
        </w:rPr>
        <w:t>связуют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небесное и литургическое пространство в целостный знак освященного мира. Духовное средоточие храма – алтарь в его восточной части, в центре которого – святой престол, священнейшее место в храме, место присутствия Славы Божией. Он также символически означает гроб Господень. Две одежды полагаются на престоле: нижняя изображает плащаницу, которой был обвит снятый </w:t>
      </w:r>
      <w:proofErr w:type="gramStart"/>
      <w:r w:rsidRPr="003759EF">
        <w:rPr>
          <w:rFonts w:ascii="Times New Roman" w:hAnsi="Times New Roman" w:cs="Times New Roman"/>
          <w:sz w:val="36"/>
        </w:rPr>
        <w:t>со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Креста Спаситель, верхняя одежда (</w:t>
      </w:r>
      <w:proofErr w:type="spellStart"/>
      <w:r w:rsidRPr="003759EF">
        <w:rPr>
          <w:rFonts w:ascii="Times New Roman" w:hAnsi="Times New Roman" w:cs="Times New Roman"/>
          <w:sz w:val="36"/>
        </w:rPr>
        <w:t>индития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) возводит ум к переживанию славы Престола Господня. На </w:t>
      </w:r>
      <w:proofErr w:type="spellStart"/>
      <w:r w:rsidRPr="003759EF">
        <w:rPr>
          <w:rFonts w:ascii="Times New Roman" w:hAnsi="Times New Roman" w:cs="Times New Roman"/>
          <w:sz w:val="36"/>
        </w:rPr>
        <w:t>индитии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полагается </w:t>
      </w:r>
      <w:proofErr w:type="spellStart"/>
      <w:r w:rsidRPr="003759EF">
        <w:rPr>
          <w:rFonts w:ascii="Times New Roman" w:hAnsi="Times New Roman" w:cs="Times New Roman"/>
          <w:sz w:val="36"/>
        </w:rPr>
        <w:t>илитон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духовно </w:t>
      </w:r>
      <w:proofErr w:type="gramStart"/>
      <w:r w:rsidRPr="003759EF">
        <w:rPr>
          <w:rFonts w:ascii="Times New Roman" w:hAnsi="Times New Roman" w:cs="Times New Roman"/>
          <w:sz w:val="36"/>
        </w:rPr>
        <w:t>соотносимый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с началом и концом земной жизни Спасителя. Средоточие престола – антиминс с частицами мощей святых, </w:t>
      </w:r>
      <w:proofErr w:type="gramStart"/>
      <w:r w:rsidRPr="003759EF">
        <w:rPr>
          <w:rFonts w:ascii="Times New Roman" w:hAnsi="Times New Roman" w:cs="Times New Roman"/>
          <w:sz w:val="36"/>
        </w:rPr>
        <w:t>без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которого не совершается Божественная литургия. В знак таинственного присутствия Божия на престоле полагается Святое Евангелие и Крест – знамение </w:t>
      </w:r>
      <w:proofErr w:type="spellStart"/>
      <w:r w:rsidRPr="003759EF">
        <w:rPr>
          <w:rFonts w:ascii="Times New Roman" w:hAnsi="Times New Roman" w:cs="Times New Roman"/>
          <w:sz w:val="36"/>
        </w:rPr>
        <w:t>Голгофской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победы Христовой. На престоле также находится ковчег (кивот) для хранения Святых Даров, символизирующий пещеру гроба Господня.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Престол окружен невидимым чувственному зрению сиянием Света Христова, его духовное присутствие обозначают светильники </w:t>
      </w:r>
      <w:proofErr w:type="spellStart"/>
      <w:r w:rsidRPr="003759EF">
        <w:rPr>
          <w:rFonts w:ascii="Times New Roman" w:hAnsi="Times New Roman" w:cs="Times New Roman"/>
          <w:sz w:val="36"/>
        </w:rPr>
        <w:t>семисвечника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(лампады или свечи) за престолом и </w:t>
      </w:r>
      <w:proofErr w:type="spellStart"/>
      <w:r w:rsidRPr="003759EF">
        <w:rPr>
          <w:rFonts w:ascii="Times New Roman" w:hAnsi="Times New Roman" w:cs="Times New Roman"/>
          <w:sz w:val="36"/>
        </w:rPr>
        <w:t>возжженными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на престоле свечами или лампадами. За престолом находится Горнее место – кафедра епископа, символизирующего во время службы Господа Славы. В северной части алтаря находится жертвенник для приготовления евхаристических Даров. Его неотъемлемые </w:t>
      </w:r>
      <w:r w:rsidRPr="003759EF">
        <w:rPr>
          <w:rFonts w:ascii="Times New Roman" w:hAnsi="Times New Roman" w:cs="Times New Roman"/>
          <w:sz w:val="36"/>
        </w:rPr>
        <w:lastRenderedPageBreak/>
        <w:t xml:space="preserve">принадлежности: </w:t>
      </w:r>
      <w:proofErr w:type="spellStart"/>
      <w:r w:rsidRPr="003759EF">
        <w:rPr>
          <w:rFonts w:ascii="Times New Roman" w:hAnsi="Times New Roman" w:cs="Times New Roman"/>
          <w:sz w:val="36"/>
        </w:rPr>
        <w:t>ди΄скос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чáша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звезди΄ца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копиé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лжи΄ца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губá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покро́вцы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малые и </w:t>
      </w:r>
      <w:proofErr w:type="spellStart"/>
      <w:r w:rsidRPr="003759EF">
        <w:rPr>
          <w:rFonts w:ascii="Times New Roman" w:hAnsi="Times New Roman" w:cs="Times New Roman"/>
          <w:sz w:val="36"/>
        </w:rPr>
        <w:t>покро́в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большой (</w:t>
      </w:r>
      <w:proofErr w:type="spellStart"/>
      <w:r w:rsidRPr="003759EF">
        <w:rPr>
          <w:rFonts w:ascii="Times New Roman" w:hAnsi="Times New Roman" w:cs="Times New Roman"/>
          <w:sz w:val="36"/>
        </w:rPr>
        <w:t>возду́х</w:t>
      </w:r>
      <w:proofErr w:type="spellEnd"/>
      <w:r w:rsidRPr="003759EF">
        <w:rPr>
          <w:rFonts w:ascii="Times New Roman" w:hAnsi="Times New Roman" w:cs="Times New Roman"/>
          <w:sz w:val="36"/>
        </w:rPr>
        <w:t>, или греч</w:t>
      </w:r>
      <w:proofErr w:type="gramStart"/>
      <w:r w:rsidRPr="003759EF">
        <w:rPr>
          <w:rFonts w:ascii="Times New Roman" w:hAnsi="Times New Roman" w:cs="Times New Roman"/>
          <w:sz w:val="36"/>
        </w:rPr>
        <w:t>.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«</w:t>
      </w:r>
      <w:proofErr w:type="spellStart"/>
      <w:proofErr w:type="gramStart"/>
      <w:r w:rsidRPr="003759EF">
        <w:rPr>
          <w:rFonts w:ascii="Times New Roman" w:hAnsi="Times New Roman" w:cs="Times New Roman"/>
          <w:sz w:val="36"/>
        </w:rPr>
        <w:t>а</w:t>
      </w:r>
      <w:proofErr w:type="gramEnd"/>
      <w:r w:rsidRPr="003759EF">
        <w:rPr>
          <w:rFonts w:ascii="Times New Roman" w:hAnsi="Times New Roman" w:cs="Times New Roman"/>
          <w:sz w:val="36"/>
        </w:rPr>
        <w:t>ер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») – знаки литургического переживания земной жизни Христа. Все происходящее в алтаре, в мире горнем, как духовное свершение, делается зримым в строении иконостаса. Кроме царских врат, в иконостасе еще двое дверей. Дверь в северной части алтаря ведет в жертвенник, южная – в </w:t>
      </w:r>
      <w:proofErr w:type="spellStart"/>
      <w:r w:rsidRPr="003759EF">
        <w:rPr>
          <w:rFonts w:ascii="Times New Roman" w:hAnsi="Times New Roman" w:cs="Times New Roman"/>
          <w:sz w:val="36"/>
        </w:rPr>
        <w:t>диаконник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. Против них, на солее, устанавливаются места для чтецов и певцов (левый и правый хоры), которые символизируют лики небесной иерархии. Церковь органически связана с общиной верующих, посредством храмовой </w:t>
      </w:r>
      <w:proofErr w:type="gramStart"/>
      <w:r w:rsidRPr="003759EF">
        <w:rPr>
          <w:rFonts w:ascii="Times New Roman" w:hAnsi="Times New Roman" w:cs="Times New Roman"/>
          <w:sz w:val="36"/>
        </w:rPr>
        <w:t>символики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вступающей на новую ступень духовного сознания: к живому и благодатному переживанию присутствия Христа. Третья часть храма – притвор – служит местом молитвенного </w:t>
      </w:r>
      <w:proofErr w:type="spellStart"/>
      <w:r w:rsidRPr="003759EF">
        <w:rPr>
          <w:rFonts w:ascii="Times New Roman" w:hAnsi="Times New Roman" w:cs="Times New Roman"/>
          <w:sz w:val="36"/>
        </w:rPr>
        <w:t>подготовления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перед богослужением, напоминая о необходимости очищения человеческого существа, желающего идти по пути обожения своей природы.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Храм изображает собою то святое и чистое состояние всего сущего, в котором земное и небесное пребывали до грехопадения человека, в котором теперь они пребывают </w:t>
      </w:r>
      <w:proofErr w:type="gramStart"/>
      <w:r w:rsidRPr="003759EF">
        <w:rPr>
          <w:rFonts w:ascii="Times New Roman" w:hAnsi="Times New Roman" w:cs="Times New Roman"/>
          <w:sz w:val="36"/>
        </w:rPr>
        <w:t>во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Иисусе Христе и в котором будут пребывать в вечности после второго славного пришествия Христова. Православный храм своими настенными росписями, иконами и архитектурным обликом изображает и самый процесс очищения и возрождения во Христе человека и всего творения в целом. Поэтому православному храму с древнейших времен усваивается символическое значение Христа, спасающего человеческий род и в нем творение Божие, и значение человека, спасающегося вместе со всем творением во Христе.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Храм может состоять из двух частей – алтаря и собственно храма. В таком случае алтарь означает Бога в Троице, а </w:t>
      </w:r>
      <w:r w:rsidRPr="003759EF">
        <w:rPr>
          <w:rFonts w:ascii="Times New Roman" w:hAnsi="Times New Roman" w:cs="Times New Roman"/>
          <w:sz w:val="36"/>
        </w:rPr>
        <w:lastRenderedPageBreak/>
        <w:t xml:space="preserve">собственно храм – Его творение в целом, или соответственно – Божественное и человеческое естество Иисуса Христа, или духовный и телесный составы человека. Наступление Царства Божия есть освобождение избранного творения из плена греха и особое </w:t>
      </w:r>
      <w:proofErr w:type="gramStart"/>
      <w:r w:rsidRPr="003759EF">
        <w:rPr>
          <w:rFonts w:ascii="Times New Roman" w:hAnsi="Times New Roman" w:cs="Times New Roman"/>
          <w:sz w:val="36"/>
        </w:rPr>
        <w:t>освящение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и возрождение его для жизни вечной. Именно этот процесс и осуществляется Церковью Христовой для каждого верующего человека и для всей полноты верующих. При этом он осуществляется внутри храмов. </w:t>
      </w:r>
      <w:proofErr w:type="gramStart"/>
      <w:r w:rsidRPr="003759EF">
        <w:rPr>
          <w:rFonts w:ascii="Times New Roman" w:hAnsi="Times New Roman" w:cs="Times New Roman"/>
          <w:sz w:val="36"/>
        </w:rPr>
        <w:t xml:space="preserve">В каждом из них благодатные дары таинств, проповедь Слова Божия, молитва, все богослужение, молчаливая проповедь икон, росписей и прочих символических предметов, наконец, особая благодать Божия, присутствующая в храме, очищает членов Церкви от скверн, которыми заражаются люди, живущие среди мира, научают людей истинам веры и способам духовного совершенствования, освящают их, делая достойными и способными к </w:t>
      </w:r>
      <w:proofErr w:type="spellStart"/>
      <w:r w:rsidRPr="003759EF">
        <w:rPr>
          <w:rFonts w:ascii="Times New Roman" w:hAnsi="Times New Roman" w:cs="Times New Roman"/>
          <w:sz w:val="36"/>
        </w:rPr>
        <w:t>богообщению</w:t>
      </w:r>
      <w:proofErr w:type="spellEnd"/>
      <w:r w:rsidRPr="003759EF">
        <w:rPr>
          <w:rFonts w:ascii="Times New Roman" w:hAnsi="Times New Roman" w:cs="Times New Roman"/>
          <w:sz w:val="36"/>
        </w:rPr>
        <w:t>, возвышают людей духовно, все более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восстанавливая в них образ и подобие Божие. Так уже в условиях земной жизни Церковь осуществляет для своих членов возможность жить по законам жизни вечной в условиях Царства Божия, Царства Небесного. Этот процесс называется спасением. Спасение человека и всей полноты верующих – это движение, путь от тьмы греха и смерти к свету, праведности и жизни вечной в единении с Богом.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Таким образом, с точки зрения своего назначения, православный храм является воистину ковчегом спасения для верующих людей. Подобно тому, как Ной спасал себя и свой род в бурных волнах потопа, находясь в ковчеге, так Церковь, словно корабль, спасает верующих от греховного потопа среди бурных волн житейского моря, препровождает их от берега тьмы и смерти к берегу света и вечной жизни, к тихому пристанищу Царства Небесного. Поэтому с древнейших времен, согласно Постановлениям </w:t>
      </w:r>
      <w:r w:rsidRPr="003759EF">
        <w:rPr>
          <w:rFonts w:ascii="Times New Roman" w:hAnsi="Times New Roman" w:cs="Times New Roman"/>
          <w:sz w:val="36"/>
        </w:rPr>
        <w:lastRenderedPageBreak/>
        <w:t>апостольским, православный храм повелевалось созидать «наподобие корабля, продолговато устроенным, на восток обращенным, от обеих стран к востоку притворы имеющим».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>И действительно, форма храмов в виде корабля получила наибольшее распространение, так что многие наши храмы создают весьма впечатляющий зрительный образ корабля с высокой мачтой – колокольней и наполненными ветром парусами – куполами, устремившегося закругленными алтарными абсидами на восток, к восходу солнца. Внешняя форма храмов может быть различна: крест, круг, восьмиконечная звезда, прямоугольник, но духовное значение ковчега спасения при этом сохраняется в любом случае. Обращение православного храма алтарем на восток понятно и соответствует спасительному значению Церкви, так как если плыть от тьмы к свету, то, конечно, нужно плыть с запада на восток: на востоке был рай (Быт. 2, 8); Господь Иисус Христос как Солнце Правды (Мал. 4, 2) приходит с востока и</w:t>
      </w:r>
      <w:proofErr w:type="gramStart"/>
      <w:r w:rsidRPr="003759EF">
        <w:rPr>
          <w:rFonts w:ascii="Times New Roman" w:hAnsi="Times New Roman" w:cs="Times New Roman"/>
          <w:sz w:val="36"/>
        </w:rPr>
        <w:t xml:space="preserve"> С</w:t>
      </w:r>
      <w:proofErr w:type="gramEnd"/>
      <w:r w:rsidRPr="003759EF">
        <w:rPr>
          <w:rFonts w:ascii="Times New Roman" w:hAnsi="Times New Roman" w:cs="Times New Roman"/>
          <w:sz w:val="36"/>
        </w:rPr>
        <w:t>ам именуется Востоком (</w:t>
      </w:r>
      <w:proofErr w:type="spellStart"/>
      <w:r w:rsidRPr="003759EF">
        <w:rPr>
          <w:rFonts w:ascii="Times New Roman" w:hAnsi="Times New Roman" w:cs="Times New Roman"/>
          <w:sz w:val="36"/>
        </w:rPr>
        <w:t>Зах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. 6, 12; </w:t>
      </w:r>
      <w:proofErr w:type="spellStart"/>
      <w:proofErr w:type="gramStart"/>
      <w:r w:rsidRPr="003759EF">
        <w:rPr>
          <w:rFonts w:ascii="Times New Roman" w:hAnsi="Times New Roman" w:cs="Times New Roman"/>
          <w:sz w:val="36"/>
        </w:rPr>
        <w:t>Пс</w:t>
      </w:r>
      <w:proofErr w:type="spellEnd"/>
      <w:r w:rsidRPr="003759EF">
        <w:rPr>
          <w:rFonts w:ascii="Times New Roman" w:hAnsi="Times New Roman" w:cs="Times New Roman"/>
          <w:sz w:val="36"/>
        </w:rPr>
        <w:t>. 67, 34) или Востоком свыше (Лк. 1, 78).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Таинственному Востоку – Господу соответствует зримый восток как сторона света, от которой восходит солнце, начиная новый день.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C17C0C" w:rsidP="00C17C0C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Я</w:t>
      </w:r>
      <w:r w:rsidR="00111DB8" w:rsidRPr="003759EF">
        <w:rPr>
          <w:rFonts w:ascii="Times New Roman" w:hAnsi="Times New Roman" w:cs="Times New Roman"/>
          <w:sz w:val="36"/>
        </w:rPr>
        <w:t>зык Священного Писания Нового Завета одним и тем же словом обозначает любое собрание, любую совокупность верующих во Христа людей – от нескольких человек до всей полноты Вселенской Церкви, что соответствует словам Спасителя: «Где двое или трое собраны во имя Мое, там Я посреди них» (</w:t>
      </w:r>
      <w:proofErr w:type="spellStart"/>
      <w:r w:rsidR="00111DB8" w:rsidRPr="003759EF">
        <w:rPr>
          <w:rFonts w:ascii="Times New Roman" w:hAnsi="Times New Roman" w:cs="Times New Roman"/>
          <w:sz w:val="36"/>
        </w:rPr>
        <w:t>Мф</w:t>
      </w:r>
      <w:proofErr w:type="spellEnd"/>
      <w:r w:rsidR="00111DB8" w:rsidRPr="003759EF">
        <w:rPr>
          <w:rFonts w:ascii="Times New Roman" w:hAnsi="Times New Roman" w:cs="Times New Roman"/>
          <w:sz w:val="36"/>
        </w:rPr>
        <w:t xml:space="preserve">. 18, 20). 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Духовное спасение людей, свершающееся в храме, свершается и во всей полноте Церкви и всею этою полнотою символизирует таинственное духовное и </w:t>
      </w:r>
      <w:r w:rsidRPr="003759EF">
        <w:rPr>
          <w:rFonts w:ascii="Times New Roman" w:hAnsi="Times New Roman" w:cs="Times New Roman"/>
          <w:sz w:val="36"/>
        </w:rPr>
        <w:lastRenderedPageBreak/>
        <w:t xml:space="preserve">молитвенное единение каждого члена Церкви со всей Вселенской Церковью. Поэтому духовно храм должен быть образом Вселенской Христовой Церкви, возрождающей, очищающей и возвышающей верующих людей, призывающей их </w:t>
      </w:r>
      <w:proofErr w:type="gramStart"/>
      <w:r w:rsidRPr="003759EF">
        <w:rPr>
          <w:rFonts w:ascii="Times New Roman" w:hAnsi="Times New Roman" w:cs="Times New Roman"/>
          <w:sz w:val="36"/>
        </w:rPr>
        <w:t>ко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спасению, к жизни вечной.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Итак, к значениям православного храма как знамения Бога и Его творения – Господа Иисуса Христа и человека – прибавляется еще одно существенно </w:t>
      </w:r>
      <w:proofErr w:type="gramStart"/>
      <w:r w:rsidRPr="003759EF">
        <w:rPr>
          <w:rFonts w:ascii="Times New Roman" w:hAnsi="Times New Roman" w:cs="Times New Roman"/>
          <w:sz w:val="36"/>
        </w:rPr>
        <w:t>важное значение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– Вселенской Церкви Христовой как дома Божия, как полноты всех собранных во имя Господне. Это значение не только дополняет собой перечень вышеприведенных значений. Оно входит в них, ибо, согласно православному вероучению, Вселенская Церковь есть таинственное Тело Христово, Глава которому Христос, а верующие люди в своей полноте суть члены, составляющие собою это Тело (</w:t>
      </w:r>
      <w:proofErr w:type="spellStart"/>
      <w:r w:rsidRPr="003759EF">
        <w:rPr>
          <w:rFonts w:ascii="Times New Roman" w:hAnsi="Times New Roman" w:cs="Times New Roman"/>
          <w:sz w:val="36"/>
        </w:rPr>
        <w:t>Еф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. 5, 30; Рим. 12, 5). Естественно, что Тело Господа Иисуса Христа является по преимуществу именно Его жилищем, домом Господним. Апостол Павел называет Церковь как полноту верующих домом Бога, в котором Иисус Христос властвует как Сын (Евр. 3, 3–6). Действительно, в грядущем Царстве Божием и природа, и люди, и каждый из них – все творение должно быть домом и жилищем Божиим. Но пока это состояние еще не достигнуто, в условиях земной жизни человека Домом Божиим является Церковь как Тело Христово, в котором спасается общество избранных во Христе, освященных, очищаемых детей Божиих (Ин. 1, 12). Зримым и выразительным знамением этого вселенского дома Божия и совершающегося в нем Домостроительства спасения является православный храм: церковь, дом Господень. Понятие «Домостроительство спасения» в апостольской и древней отеческой письменности употребляется по аналогии с постройкой дома, где христиане называются </w:t>
      </w:r>
      <w:r w:rsidRPr="003759EF">
        <w:rPr>
          <w:rFonts w:ascii="Times New Roman" w:hAnsi="Times New Roman" w:cs="Times New Roman"/>
          <w:sz w:val="36"/>
        </w:rPr>
        <w:lastRenderedPageBreak/>
        <w:t>живыми камнями, каждый из которых является носителем Духа Божия (</w:t>
      </w:r>
      <w:proofErr w:type="spellStart"/>
      <w:r w:rsidRPr="003759EF">
        <w:rPr>
          <w:rFonts w:ascii="Times New Roman" w:hAnsi="Times New Roman" w:cs="Times New Roman"/>
          <w:sz w:val="36"/>
        </w:rPr>
        <w:t>Еф</w:t>
      </w:r>
      <w:proofErr w:type="spellEnd"/>
      <w:r w:rsidRPr="003759EF">
        <w:rPr>
          <w:rFonts w:ascii="Times New Roman" w:hAnsi="Times New Roman" w:cs="Times New Roman"/>
          <w:sz w:val="36"/>
        </w:rPr>
        <w:t>. 19–22).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Понятия творение, Христос, человек, Церковь, рассматриваемые как дом Божий, храм, не однозначны, не равны между собой. Их единство не упраздняет различия в лицах. Например, отдельный человек, хотя и призван к уподоблению Христу, не Христос; также и отдельный христианин, хотя и должен быть храмом Божиим, как и вся Церковь, не составляет Церкви как собрания. Церковь непременно предполагает несколько верующих во Христа, хотя бы двоих или троих. Это имеет глубокий духовный смысл, восходящий к Тайне Пресвятой Троицы. Единый в Существе Своем и Троичный в Лицах Господь Бог в устройстве Своего творения также положил законы троичности, отражающиеся в бытии небесного и земного миров. Так, ангельский мир духов Божиих разделен на три чина – по три степени в каждом. Престолы, херувимы и ближайший к Богу чин ангельских существ – серафимы непосредственно от Бога принимают благодать и сообщают ее следующему чину – господствам, властям и силам. Этот чин, в свою очередь, передает принятый свет благодати третьему чину – Началам, архангелам и ангелам. Принимая друг от </w:t>
      </w:r>
      <w:proofErr w:type="gramStart"/>
      <w:r w:rsidRPr="003759EF">
        <w:rPr>
          <w:rFonts w:ascii="Times New Roman" w:hAnsi="Times New Roman" w:cs="Times New Roman"/>
          <w:sz w:val="36"/>
        </w:rPr>
        <w:t>друга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благодать Творца своего и Бога, сообщаясь друг с другом в духе любви и взаимного служения соответственно своему чину, ангельские существа, таким образом, все более воспламеняются любовью к своему Создателю и друг к другу.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>Такому устройству Церкви небесных существ соответствует и устройство Церкви чад Божиих – людей.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Весь народ церковный разделен на три степени: духовенство, </w:t>
      </w:r>
      <w:proofErr w:type="spellStart"/>
      <w:proofErr w:type="gramStart"/>
      <w:r w:rsidRPr="003759EF">
        <w:rPr>
          <w:rFonts w:ascii="Times New Roman" w:hAnsi="Times New Roman" w:cs="Times New Roman"/>
          <w:sz w:val="36"/>
        </w:rPr>
        <w:t>миряне-верные</w:t>
      </w:r>
      <w:proofErr w:type="spellEnd"/>
      <w:proofErr w:type="gram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миряне-оглашенные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(и кающиеся). </w:t>
      </w:r>
      <w:proofErr w:type="gramStart"/>
      <w:r w:rsidRPr="003759EF">
        <w:rPr>
          <w:rFonts w:ascii="Times New Roman" w:hAnsi="Times New Roman" w:cs="Times New Roman"/>
          <w:sz w:val="36"/>
        </w:rPr>
        <w:t xml:space="preserve">В свою очередь, духовенство также составляет </w:t>
      </w:r>
      <w:r w:rsidRPr="003759EF">
        <w:rPr>
          <w:rFonts w:ascii="Times New Roman" w:hAnsi="Times New Roman" w:cs="Times New Roman"/>
          <w:sz w:val="36"/>
        </w:rPr>
        <w:lastRenderedPageBreak/>
        <w:t>три чина: епископство, священство, диаконство (архиерейство, иерейство, диаконство).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Полнотой церковной власти и благодати обладают епископы, от них приемлют благодать рукоположения остальные священные степени.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Священники (иереи) по сообщенной им от епископов благодати Божией имеют власть совершать все шесть таинств Церкви, кроме седьмого – рукоположения в священные степени. Диаконы, приемля благословение высших священнослужителей, имеют право участвовать в совершении церковных таинств, сослужить епископам и священникам, но сами не совершают таинств. Миряне в Церкви также разделяются на три основных чина. Во-первых, это лица, участвующие в богослужении, но не в совершении таинств, среди которых есть особо посвященные чтецы и иподиаконы, имеющие право прислуживать в алтаре священнослужителям, читать и петь богослужебные тексты, певчие и прочие участвующие в богослужении. Во-вторых, это верующие, имеющие право молиться в средней части храма. В-третьих, это оглашенные и кающиеся – люди, которые, хотя и приняли Евангелие, оглашены проповедью Слова Божия, но по тем или иным причинам еще не крестились, не стали членами Церкви в полном смысле слова, и крещеные члены Церкви, но через тяжкие </w:t>
      </w:r>
      <w:proofErr w:type="gramStart"/>
      <w:r w:rsidRPr="003759EF">
        <w:rPr>
          <w:rFonts w:ascii="Times New Roman" w:hAnsi="Times New Roman" w:cs="Times New Roman"/>
          <w:sz w:val="36"/>
        </w:rPr>
        <w:t>грехопадения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оказавшиеся под епитимией покаяния. </w:t>
      </w:r>
      <w:proofErr w:type="gramStart"/>
      <w:r w:rsidRPr="003759EF">
        <w:rPr>
          <w:rFonts w:ascii="Times New Roman" w:hAnsi="Times New Roman" w:cs="Times New Roman"/>
          <w:sz w:val="36"/>
        </w:rPr>
        <w:t>Оглашенные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и кающиеся могут присутствовать не при всех священных службах. При совершении таинства Евхаристии после возгласа «</w:t>
      </w:r>
      <w:proofErr w:type="spellStart"/>
      <w:r w:rsidRPr="003759EF">
        <w:rPr>
          <w:rFonts w:ascii="Times New Roman" w:hAnsi="Times New Roman" w:cs="Times New Roman"/>
          <w:sz w:val="36"/>
        </w:rPr>
        <w:t>Оглашеннии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изыдите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» они должны удаляться из средней части храма в притвор, который в древности отделялся для этого стеной с закрывающимися дверями. Самый притвор, как первая, начальная по </w:t>
      </w:r>
      <w:proofErr w:type="gramStart"/>
      <w:r w:rsidRPr="003759EF">
        <w:rPr>
          <w:rFonts w:ascii="Times New Roman" w:hAnsi="Times New Roman" w:cs="Times New Roman"/>
          <w:sz w:val="36"/>
        </w:rPr>
        <w:t>входе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часть храма, соответствует их духовному состоянию. Такое духовное состояние соответствует вообще области земного бытия, где происходит борьба света и тьмы, добра и зла. </w:t>
      </w:r>
      <w:r w:rsidRPr="003759EF">
        <w:rPr>
          <w:rFonts w:ascii="Times New Roman" w:hAnsi="Times New Roman" w:cs="Times New Roman"/>
          <w:sz w:val="36"/>
        </w:rPr>
        <w:lastRenderedPageBreak/>
        <w:t>Поэтому притвор как место, отведенное Церковью для таких людей, знаменует собою область земного бытия и вообще плоти, как самой внешней составной части человека и всякой твари.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В современной церковной жизни давно уже нет оглашенных и кающихся в их различных степенях, как особой, внешне отделяемой категории людей. В храме ныне все входящие стоят, </w:t>
      </w:r>
      <w:proofErr w:type="gramStart"/>
      <w:r w:rsidRPr="003759EF">
        <w:rPr>
          <w:rFonts w:ascii="Times New Roman" w:hAnsi="Times New Roman" w:cs="Times New Roman"/>
          <w:sz w:val="36"/>
        </w:rPr>
        <w:t>кому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где придется, и не выходят при возгласе «</w:t>
      </w:r>
      <w:proofErr w:type="spellStart"/>
      <w:r w:rsidRPr="003759EF">
        <w:rPr>
          <w:rFonts w:ascii="Times New Roman" w:hAnsi="Times New Roman" w:cs="Times New Roman"/>
          <w:sz w:val="36"/>
        </w:rPr>
        <w:t>оглашеннии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3759EF">
        <w:rPr>
          <w:rFonts w:ascii="Times New Roman" w:hAnsi="Times New Roman" w:cs="Times New Roman"/>
          <w:sz w:val="36"/>
        </w:rPr>
        <w:t>изыдите</w:t>
      </w:r>
      <w:proofErr w:type="spellEnd"/>
      <w:r w:rsidRPr="003759EF">
        <w:rPr>
          <w:rFonts w:ascii="Times New Roman" w:hAnsi="Times New Roman" w:cs="Times New Roman"/>
          <w:sz w:val="36"/>
        </w:rPr>
        <w:t>», кому следовало бы выходить, но это не отменяет силы и значения церковных понятий об этих людях. По существу есть в наши дни и оглашенные, есть и кающиеся, хотя к ним и не применяется внешне вся строгость древних правил, и стоят они зачастую по неведению не там, где им следовало бы стоять. А потому и притвор не утратил своего символического значения.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Люди, называемые уставом верными, занимают в храме при богослужении среднюю часть (собственно церковь) и могут присутствовать при всех службах и возносить свои молитвы </w:t>
      </w:r>
      <w:proofErr w:type="gramStart"/>
      <w:r w:rsidRPr="003759EF">
        <w:rPr>
          <w:rFonts w:ascii="Times New Roman" w:hAnsi="Times New Roman" w:cs="Times New Roman"/>
          <w:sz w:val="36"/>
        </w:rPr>
        <w:t>об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оглашенных и кающихся. Эти люди не безгрешны в полном смысле слова, но их духовное состояние не выходит из рамок канонических требований, предъявляемых к члену Церкви, они очищены покаянием и церковным прощением их грехов. Поэтому средняя часть храма и знаменует собою область небесного бытия (горний, ангельский мир) и душу человека. Миряне первого чина – певчие, псаломщики, чтецы – занимают место на возвышении – солее, близ самого алтаря, а некоторым из них разрешен и вход в алтарь.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Алтарь – это место, где преимущественно пребывает духовенство всех степеней, возносящее у Престола Божия молитвы </w:t>
      </w:r>
      <w:proofErr w:type="gramStart"/>
      <w:r w:rsidRPr="003759EF">
        <w:rPr>
          <w:rFonts w:ascii="Times New Roman" w:hAnsi="Times New Roman" w:cs="Times New Roman"/>
          <w:sz w:val="36"/>
        </w:rPr>
        <w:t>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всех людях. Епископ, а в его отсутствие священник, знаменует собою Христа Спасителя; диаконы, </w:t>
      </w:r>
      <w:r w:rsidRPr="003759EF">
        <w:rPr>
          <w:rFonts w:ascii="Times New Roman" w:hAnsi="Times New Roman" w:cs="Times New Roman"/>
          <w:sz w:val="36"/>
        </w:rPr>
        <w:lastRenderedPageBreak/>
        <w:t xml:space="preserve">иподиаконы, </w:t>
      </w:r>
      <w:proofErr w:type="spellStart"/>
      <w:r w:rsidRPr="003759EF">
        <w:rPr>
          <w:rFonts w:ascii="Times New Roman" w:hAnsi="Times New Roman" w:cs="Times New Roman"/>
          <w:sz w:val="36"/>
        </w:rPr>
        <w:t>алтарники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также соответствуют небесным существам, служащим Богу. Все это согласуется с духовным значением алтаря как области бытия Божия, или духа человека как высшей составной его части, или рая небесного, где особого храма уже не будет, ибо</w:t>
      </w:r>
      <w:proofErr w:type="gramStart"/>
      <w:r w:rsidRPr="003759EF">
        <w:rPr>
          <w:rFonts w:ascii="Times New Roman" w:hAnsi="Times New Roman" w:cs="Times New Roman"/>
          <w:sz w:val="36"/>
        </w:rPr>
        <w:t xml:space="preserve"> С</w:t>
      </w:r>
      <w:proofErr w:type="gramEnd"/>
      <w:r w:rsidRPr="003759EF">
        <w:rPr>
          <w:rFonts w:ascii="Times New Roman" w:hAnsi="Times New Roman" w:cs="Times New Roman"/>
          <w:sz w:val="36"/>
        </w:rPr>
        <w:t>ам Господь Бог станет для спасенных людей храмом (</w:t>
      </w:r>
      <w:proofErr w:type="spellStart"/>
      <w:r w:rsidRPr="003759EF">
        <w:rPr>
          <w:rFonts w:ascii="Times New Roman" w:hAnsi="Times New Roman" w:cs="Times New Roman"/>
          <w:sz w:val="36"/>
        </w:rPr>
        <w:t>Откр</w:t>
      </w:r>
      <w:proofErr w:type="spellEnd"/>
      <w:r w:rsidRPr="003759EF">
        <w:rPr>
          <w:rFonts w:ascii="Times New Roman" w:hAnsi="Times New Roman" w:cs="Times New Roman"/>
          <w:sz w:val="36"/>
        </w:rPr>
        <w:t>. 21, 22).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Священные чины Православной Церкви </w:t>
      </w:r>
      <w:proofErr w:type="spellStart"/>
      <w:r w:rsidRPr="003759EF">
        <w:rPr>
          <w:rFonts w:ascii="Times New Roman" w:hAnsi="Times New Roman" w:cs="Times New Roman"/>
          <w:sz w:val="36"/>
        </w:rPr>
        <w:t>окормляют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верующих людей духовно, а верующие своими добровольными приношениями содержат своих пастырей и </w:t>
      </w:r>
      <w:proofErr w:type="gramStart"/>
      <w:r w:rsidRPr="003759EF">
        <w:rPr>
          <w:rFonts w:ascii="Times New Roman" w:hAnsi="Times New Roman" w:cs="Times New Roman"/>
          <w:sz w:val="36"/>
        </w:rPr>
        <w:t>служителей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церковных материально; высшие чины духовенства и мирян молятся за нижних, нижние воссылают свои молитвы о высших; благодать Божия сообщается сверху вниз и в виде благодарности и любви возвращается снизу вверх; каждый член Церкви молится Богу о себе, о высших себя и низших, и за всех и </w:t>
      </w:r>
      <w:proofErr w:type="gramStart"/>
      <w:r w:rsidRPr="003759EF">
        <w:rPr>
          <w:rFonts w:ascii="Times New Roman" w:hAnsi="Times New Roman" w:cs="Times New Roman"/>
          <w:sz w:val="36"/>
        </w:rPr>
        <w:t>за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вся. Так </w:t>
      </w:r>
      <w:proofErr w:type="spellStart"/>
      <w:r w:rsidRPr="003759EF">
        <w:rPr>
          <w:rFonts w:ascii="Times New Roman" w:hAnsi="Times New Roman" w:cs="Times New Roman"/>
          <w:sz w:val="36"/>
        </w:rPr>
        <w:t>возгревается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в каждом и во всех любовь к Богу и друг к другу в союзе братства и взаимного служения.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>Таково премудрое устройство церковной иерархии. Как видим, православный храм в духовном значении своих отдельных частей и их совокупности соответствует иерархическому устройству Церкви как собрания верующих людей и духовному состоянию, которое изображается каждым иерархическим чином, а также иерархии небесных, ангельских существ.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Согласно толкованиям апостолов и святых отцов, православный храм имеет следующие основные духовные значения. Внешний облик храма знаменует собою Дом Божий, как все творение Божие, </w:t>
      </w:r>
      <w:proofErr w:type="spellStart"/>
      <w:r w:rsidRPr="003759EF">
        <w:rPr>
          <w:rFonts w:ascii="Times New Roman" w:hAnsi="Times New Roman" w:cs="Times New Roman"/>
          <w:sz w:val="36"/>
        </w:rPr>
        <w:t>предызбранное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3759EF">
        <w:rPr>
          <w:rFonts w:ascii="Times New Roman" w:hAnsi="Times New Roman" w:cs="Times New Roman"/>
          <w:sz w:val="36"/>
        </w:rPr>
        <w:t>ко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спасению во Христе Иисусе, как Господа Иисуса Христа, как Вселенскую Церковь – тело Христово, как человека, спасающегося во Христе через Церковь, словно в корабле – </w:t>
      </w:r>
      <w:r w:rsidRPr="003759EF">
        <w:rPr>
          <w:rFonts w:ascii="Times New Roman" w:hAnsi="Times New Roman" w:cs="Times New Roman"/>
          <w:sz w:val="36"/>
        </w:rPr>
        <w:lastRenderedPageBreak/>
        <w:t>ковчеге спасения; как Царство Божие, которое начинается на земле и совершенно осуществляется в грядущем Небесном Царстве.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>Алтарь православного храма знаменует собою: 1) превыспреннее небо, область бытия Триединого Бога, совершенно не смешивающегося со Своим творением, почему алтарь и отделяется от средней части храма преградой – иконостасом; 2) Божественную природу Христа Спасителя; 3) дух человека; 4) рай, или Царство Небесное.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Алтарь соответствует также: 1) высшему чину ангельских существ; 2) высшей степени церковного народа – освященному духовенству; 3) высшей степени духовного состояния человека – </w:t>
      </w:r>
      <w:proofErr w:type="spellStart"/>
      <w:r w:rsidRPr="003759EF">
        <w:rPr>
          <w:rFonts w:ascii="Times New Roman" w:hAnsi="Times New Roman" w:cs="Times New Roman"/>
          <w:sz w:val="36"/>
        </w:rPr>
        <w:t>обоженности</w:t>
      </w:r>
      <w:proofErr w:type="spellEnd"/>
      <w:r w:rsidRPr="003759EF">
        <w:rPr>
          <w:rFonts w:ascii="Times New Roman" w:hAnsi="Times New Roman" w:cs="Times New Roman"/>
          <w:sz w:val="36"/>
        </w:rPr>
        <w:t>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Средняя часть православного храма, собственно храм, или собственно церковь, знаменует собою: 1) область небесного быта в творении Божием (мир ангельских существ и праведных людей, перешедших от смерти в жизнь вечную, то есть Небесную Церковь); 2) человеческую душу Христа Спасителя; 3) душу человека. Средняя часть храма соответствует также: 1) второму чину ангельских существ; 2) второй степени церковного народа – </w:t>
      </w:r>
      <w:proofErr w:type="spellStart"/>
      <w:proofErr w:type="gramStart"/>
      <w:r w:rsidRPr="003759EF">
        <w:rPr>
          <w:rFonts w:ascii="Times New Roman" w:hAnsi="Times New Roman" w:cs="Times New Roman"/>
          <w:sz w:val="36"/>
        </w:rPr>
        <w:t>мирянам-верным</w:t>
      </w:r>
      <w:proofErr w:type="spellEnd"/>
      <w:proofErr w:type="gramEnd"/>
      <w:r w:rsidRPr="003759EF">
        <w:rPr>
          <w:rFonts w:ascii="Times New Roman" w:hAnsi="Times New Roman" w:cs="Times New Roman"/>
          <w:sz w:val="36"/>
        </w:rPr>
        <w:t>; 3) второй (средней) степени духовного состояния человека – шествию по пути спасения вкупе с Церковью и под ее водительством.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Притвор православного храма знаменует собой: 1) область земного бытия в творении Божием – мир, подчиненный законам пространства и времени; 2) человеческое тело Христа Спасителя 3) тело человека. Притвор соответствует также: 1) </w:t>
      </w:r>
      <w:proofErr w:type="gramStart"/>
      <w:r w:rsidRPr="003759EF">
        <w:rPr>
          <w:rFonts w:ascii="Times New Roman" w:hAnsi="Times New Roman" w:cs="Times New Roman"/>
          <w:sz w:val="36"/>
        </w:rPr>
        <w:t>третьем</w:t>
      </w:r>
      <w:proofErr w:type="gramEnd"/>
      <w:r w:rsidRPr="003759EF">
        <w:rPr>
          <w:rFonts w:ascii="Times New Roman" w:hAnsi="Times New Roman" w:cs="Times New Roman"/>
          <w:sz w:val="36"/>
        </w:rPr>
        <w:t xml:space="preserve"> (нижнему) чину ангельской иерархии; 2) третьей степени по чину народа церковного – начинающим входить в Церковь, но еще не вошедшим в нее, или </w:t>
      </w:r>
      <w:r w:rsidRPr="003759EF">
        <w:rPr>
          <w:rFonts w:ascii="Times New Roman" w:hAnsi="Times New Roman" w:cs="Times New Roman"/>
          <w:sz w:val="36"/>
        </w:rPr>
        <w:lastRenderedPageBreak/>
        <w:t>кающимся; 3) начальной степени духовной жизни человека или началу исправления человека после грехопадения.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759EF">
        <w:rPr>
          <w:rFonts w:ascii="Times New Roman" w:hAnsi="Times New Roman" w:cs="Times New Roman"/>
          <w:sz w:val="36"/>
        </w:rPr>
        <w:t xml:space="preserve">Столь всесторонняя и органическая связь символики храма с глубиной догматического вероучения Православной Церкви свидетельствует, что не только человеческое мышление принимало участие в создании и устройстве православных храмов и не богословы придумывали символические значения для храмовой архитектуры, как это иногда представляется поверхностному сознанию. Премудрость церковного устройства есть свидетельство того, что это – богочеловеческое творчество, как и все </w:t>
      </w:r>
      <w:proofErr w:type="spellStart"/>
      <w:r w:rsidRPr="003759EF">
        <w:rPr>
          <w:rFonts w:ascii="Times New Roman" w:hAnsi="Times New Roman" w:cs="Times New Roman"/>
          <w:sz w:val="36"/>
        </w:rPr>
        <w:t>духоносное</w:t>
      </w:r>
      <w:proofErr w:type="spellEnd"/>
      <w:r w:rsidRPr="003759EF">
        <w:rPr>
          <w:rFonts w:ascii="Times New Roman" w:hAnsi="Times New Roman" w:cs="Times New Roman"/>
          <w:sz w:val="36"/>
        </w:rPr>
        <w:t xml:space="preserve"> творчество в Церкви.</w:t>
      </w:r>
    </w:p>
    <w:p w:rsidR="00111DB8" w:rsidRPr="003759EF" w:rsidRDefault="00111DB8" w:rsidP="00111DB8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111DB8" w:rsidRDefault="00111DB8" w:rsidP="00111DB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11DB8" w:rsidSect="004B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B8"/>
    <w:rsid w:val="00111DB8"/>
    <w:rsid w:val="0028781A"/>
    <w:rsid w:val="00311C91"/>
    <w:rsid w:val="004A61A0"/>
    <w:rsid w:val="004B106A"/>
    <w:rsid w:val="004E705D"/>
    <w:rsid w:val="004F25F7"/>
    <w:rsid w:val="005B489D"/>
    <w:rsid w:val="005F61C8"/>
    <w:rsid w:val="00642001"/>
    <w:rsid w:val="00675B98"/>
    <w:rsid w:val="00B7358E"/>
    <w:rsid w:val="00C17C0C"/>
    <w:rsid w:val="00C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lephant" w:eastAsiaTheme="minorHAnsi" w:hAnsi="Elephan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  <w:rPr>
      <w:rFonts w:ascii="Georgia" w:hAnsi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2021-03-02T09:09:00Z</dcterms:created>
  <dcterms:modified xsi:type="dcterms:W3CDTF">2021-03-02T10:07:00Z</dcterms:modified>
</cp:coreProperties>
</file>